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FA72" w14:textId="3B519161" w:rsidR="00D61C2D" w:rsidRDefault="00E70078" w:rsidP="006A7528">
      <w:pPr>
        <w:spacing w:after="0" w:line="24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F9FB4FA" wp14:editId="4CEEA8E6">
            <wp:simplePos x="0" y="0"/>
            <wp:positionH relativeFrom="column">
              <wp:posOffset>4486910</wp:posOffset>
            </wp:positionH>
            <wp:positionV relativeFrom="paragraph">
              <wp:posOffset>-1249045</wp:posOffset>
            </wp:positionV>
            <wp:extent cx="2011308" cy="1079500"/>
            <wp:effectExtent l="0" t="0" r="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tex logo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2857" l="4281" r="38639">
                                  <a14:foregroundMark x1="27442" y1="92857" x2="27442" y2="92857"/>
                                  <a14:foregroundMark x1="4281" y1="45238" x2="4281" y2="45238"/>
                                  <a14:foregroundMark x1="27442" y1="90952" x2="27442" y2="90952"/>
                                  <a14:foregroundMark x1="13721" y1="32381" x2="13721" y2="323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45"/>
                    <a:stretch/>
                  </pic:blipFill>
                  <pic:spPr bwMode="auto">
                    <a:xfrm>
                      <a:off x="0" y="0"/>
                      <a:ext cx="2011308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1F25" w:rsidRPr="003A0382">
        <w:rPr>
          <w:rFonts w:ascii="Arial" w:eastAsia="Calibri" w:hAnsi="Arial" w:cs="Arial"/>
          <w:b/>
          <w:kern w:val="22"/>
          <w:sz w:val="24"/>
          <w:szCs w:val="24"/>
        </w:rPr>
        <w:t>Hallituksen kokous</w:t>
      </w:r>
      <w:r w:rsidR="007A57F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155B8F">
        <w:rPr>
          <w:rFonts w:ascii="Arial" w:eastAsia="Calibri" w:hAnsi="Arial" w:cs="Arial"/>
          <w:b/>
          <w:kern w:val="22"/>
          <w:sz w:val="24"/>
          <w:szCs w:val="24"/>
        </w:rPr>
        <w:t>18</w:t>
      </w:r>
      <w:r w:rsidR="007A57F2">
        <w:rPr>
          <w:rFonts w:ascii="Arial" w:eastAsia="Calibri" w:hAnsi="Arial" w:cs="Arial"/>
          <w:b/>
          <w:kern w:val="22"/>
          <w:sz w:val="24"/>
          <w:szCs w:val="24"/>
        </w:rPr>
        <w:t>/20</w:t>
      </w:r>
      <w:r w:rsidR="00040FB3">
        <w:rPr>
          <w:rFonts w:ascii="Arial" w:eastAsia="Calibri" w:hAnsi="Arial" w:cs="Arial"/>
          <w:b/>
          <w:kern w:val="22"/>
          <w:sz w:val="24"/>
          <w:szCs w:val="24"/>
        </w:rPr>
        <w:t>20</w:t>
      </w:r>
    </w:p>
    <w:p w14:paraId="522FA3E1" w14:textId="77777777" w:rsidR="009D1F25" w:rsidRDefault="001044D1" w:rsidP="006A7528">
      <w:pPr>
        <w:spacing w:after="0" w:line="24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PÖYTÄKIRJA</w:t>
      </w:r>
      <w:r w:rsidR="00D61C2D">
        <w:rPr>
          <w:rFonts w:ascii="Arial" w:eastAsia="Calibri" w:hAnsi="Arial" w:cs="Arial"/>
          <w:b/>
          <w:kern w:val="22"/>
          <w:sz w:val="24"/>
          <w:szCs w:val="24"/>
        </w:rPr>
        <w:br/>
      </w:r>
    </w:p>
    <w:p w14:paraId="08AEDEFC" w14:textId="78304407" w:rsidR="00D61C2D" w:rsidRPr="00D61C2D" w:rsidRDefault="00D61C2D" w:rsidP="006A7528">
      <w:pPr>
        <w:spacing w:after="0" w:line="24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Aika:</w:t>
      </w:r>
      <w:r w:rsidR="00632159">
        <w:rPr>
          <w:rFonts w:ascii="Arial" w:eastAsia="Calibri" w:hAnsi="Arial" w:cs="Arial"/>
          <w:kern w:val="22"/>
          <w:sz w:val="24"/>
          <w:szCs w:val="24"/>
        </w:rPr>
        <w:t xml:space="preserve"> 7.9.</w:t>
      </w:r>
      <w:r w:rsidR="001370B5">
        <w:rPr>
          <w:rFonts w:ascii="Arial" w:eastAsia="Calibri" w:hAnsi="Arial" w:cs="Arial"/>
          <w:kern w:val="22"/>
          <w:sz w:val="24"/>
          <w:szCs w:val="24"/>
        </w:rPr>
        <w:t>20</w:t>
      </w:r>
      <w:r w:rsidR="00040FB3">
        <w:rPr>
          <w:rFonts w:ascii="Arial" w:eastAsia="Calibri" w:hAnsi="Arial" w:cs="Arial"/>
          <w:kern w:val="22"/>
          <w:sz w:val="24"/>
          <w:szCs w:val="24"/>
        </w:rPr>
        <w:t>20</w:t>
      </w:r>
      <w:r w:rsidR="001370B5">
        <w:rPr>
          <w:rFonts w:ascii="Arial" w:eastAsia="Calibri" w:hAnsi="Arial" w:cs="Arial"/>
          <w:kern w:val="22"/>
          <w:sz w:val="24"/>
          <w:szCs w:val="24"/>
        </w:rPr>
        <w:t xml:space="preserve"> klo</w:t>
      </w:r>
      <w:r w:rsidR="00040FB3">
        <w:rPr>
          <w:rFonts w:ascii="Arial" w:eastAsia="Calibri" w:hAnsi="Arial" w:cs="Arial"/>
          <w:kern w:val="22"/>
          <w:sz w:val="24"/>
          <w:szCs w:val="24"/>
        </w:rPr>
        <w:t xml:space="preserve"> </w:t>
      </w:r>
      <w:r w:rsidR="00632159">
        <w:rPr>
          <w:rFonts w:ascii="Arial" w:eastAsia="Calibri" w:hAnsi="Arial" w:cs="Arial"/>
          <w:kern w:val="22"/>
          <w:sz w:val="24"/>
          <w:szCs w:val="24"/>
        </w:rPr>
        <w:t>10.00</w:t>
      </w:r>
    </w:p>
    <w:p w14:paraId="37AD20C5" w14:textId="1E532962" w:rsidR="00555C29" w:rsidRPr="003A0382" w:rsidRDefault="00555C29" w:rsidP="009D1F25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Paikka</w:t>
      </w:r>
      <w:r w:rsidR="003B5F96" w:rsidRPr="003A0382">
        <w:rPr>
          <w:rFonts w:ascii="Arial" w:eastAsia="Calibri" w:hAnsi="Arial" w:cs="Arial"/>
          <w:kern w:val="22"/>
          <w:sz w:val="24"/>
          <w:szCs w:val="24"/>
        </w:rPr>
        <w:t>:</w:t>
      </w:r>
      <w:r w:rsidR="00BA60FB">
        <w:rPr>
          <w:rFonts w:ascii="Arial" w:eastAsia="Calibri" w:hAnsi="Arial" w:cs="Arial"/>
          <w:kern w:val="22"/>
          <w:sz w:val="24"/>
          <w:szCs w:val="24"/>
        </w:rPr>
        <w:t xml:space="preserve"> </w:t>
      </w:r>
      <w:r w:rsidR="00632159">
        <w:rPr>
          <w:rFonts w:ascii="Arial" w:eastAsia="Calibri" w:hAnsi="Arial" w:cs="Arial"/>
          <w:kern w:val="22"/>
          <w:sz w:val="24"/>
          <w:szCs w:val="24"/>
        </w:rPr>
        <w:t>Zoom</w:t>
      </w:r>
    </w:p>
    <w:p w14:paraId="34A56D6A" w14:textId="77777777" w:rsidR="00632159" w:rsidRDefault="00555C29" w:rsidP="00C24C63">
      <w:pPr>
        <w:spacing w:after="0" w:line="360" w:lineRule="auto"/>
        <w:ind w:left="1300" w:hanging="1300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Läsnä:</w:t>
      </w:r>
      <w:r w:rsidR="004B0CAF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  <w:r w:rsidR="00632159">
        <w:rPr>
          <w:rFonts w:ascii="Arial" w:eastAsia="Calibri" w:hAnsi="Arial" w:cs="Arial"/>
          <w:kern w:val="22"/>
          <w:sz w:val="24"/>
          <w:szCs w:val="24"/>
        </w:rPr>
        <w:t xml:space="preserve">Jenna Ranki, Eerika Moisanen, Mirella Tuomisto, Sohvi Halonen, Veera Laihia, </w:t>
      </w:r>
    </w:p>
    <w:p w14:paraId="07CEFA64" w14:textId="5F1C55B5" w:rsidR="00E70078" w:rsidRPr="00C24C63" w:rsidRDefault="00632159" w:rsidP="00C24C63">
      <w:pPr>
        <w:spacing w:after="0" w:line="360" w:lineRule="auto"/>
        <w:ind w:left="1300" w:hanging="1300"/>
        <w:rPr>
          <w:rFonts w:ascii="Arial" w:hAnsi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Minna Ilvonen, Emilia Soini, Salla Hannula, Ilona Tuokko, Anna Salonen</w:t>
      </w:r>
    </w:p>
    <w:p w14:paraId="2A68731F" w14:textId="040A3368" w:rsidR="00555C29" w:rsidRPr="003A0382" w:rsidRDefault="00555C29" w:rsidP="009D1F25">
      <w:pPr>
        <w:spacing w:after="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Poissa: </w:t>
      </w:r>
      <w:r w:rsidR="00632159">
        <w:rPr>
          <w:rFonts w:ascii="Arial" w:eastAsia="Calibri" w:hAnsi="Arial" w:cs="Arial"/>
          <w:kern w:val="22"/>
          <w:sz w:val="24"/>
          <w:szCs w:val="24"/>
        </w:rPr>
        <w:t>Elviira Tanninen</w:t>
      </w:r>
    </w:p>
    <w:p w14:paraId="041526DC" w14:textId="77777777" w:rsidR="00E70078" w:rsidRPr="003A0382" w:rsidRDefault="00E70078" w:rsidP="00E70078">
      <w:pPr>
        <w:spacing w:after="0" w:line="360" w:lineRule="auto"/>
        <w:ind w:left="1304" w:hanging="1304"/>
        <w:rPr>
          <w:rFonts w:ascii="Arial" w:eastAsia="Calibri" w:hAnsi="Arial" w:cs="Arial"/>
          <w:kern w:val="22"/>
          <w:sz w:val="24"/>
          <w:szCs w:val="24"/>
        </w:rPr>
      </w:pPr>
    </w:p>
    <w:p w14:paraId="3A807B0C" w14:textId="77777777" w:rsidR="00555C29" w:rsidRPr="003A0382" w:rsidRDefault="00555C29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§1 Kokouksen avaus</w:t>
      </w:r>
    </w:p>
    <w:p w14:paraId="6DFD4CE1" w14:textId="436178F7" w:rsidR="00933932" w:rsidRPr="003A0382" w:rsidRDefault="00C7343E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Kokous avataan klo </w:t>
      </w:r>
      <w:r w:rsidR="00C61CC1">
        <w:rPr>
          <w:rFonts w:ascii="Arial" w:eastAsia="Calibri" w:hAnsi="Arial" w:cs="Arial"/>
          <w:kern w:val="22"/>
          <w:sz w:val="24"/>
          <w:szCs w:val="24"/>
        </w:rPr>
        <w:t>10.09.</w:t>
      </w:r>
    </w:p>
    <w:p w14:paraId="297B458E" w14:textId="77777777" w:rsidR="00C7343E" w:rsidRPr="003A0382" w:rsidRDefault="00555C29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§2 Laillisuuden ja päätösvaltaisuuden toteaminen</w:t>
      </w:r>
    </w:p>
    <w:p w14:paraId="79282F20" w14:textId="77777777" w:rsidR="003B5F96" w:rsidRPr="003A0382" w:rsidRDefault="00212F45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Kokous on laillinen ja päätösvaltainen.</w:t>
      </w:r>
    </w:p>
    <w:p w14:paraId="15A4D6F6" w14:textId="77777777" w:rsidR="00555C29" w:rsidRPr="003A0382" w:rsidRDefault="00555C29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 w:rsidRPr="003A0382">
        <w:rPr>
          <w:rFonts w:ascii="Arial" w:eastAsia="Calibri" w:hAnsi="Arial" w:cs="Arial"/>
          <w:b/>
          <w:kern w:val="22"/>
          <w:sz w:val="24"/>
          <w:szCs w:val="24"/>
        </w:rPr>
        <w:t>§3 Esityslistan hyväksyminen</w:t>
      </w:r>
    </w:p>
    <w:p w14:paraId="477AFBBB" w14:textId="656C81B6" w:rsidR="00C61CC1" w:rsidRDefault="00C61CC1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 xml:space="preserve">Siirretään </w:t>
      </w:r>
      <w:r w:rsidR="002542A5">
        <w:rPr>
          <w:rFonts w:ascii="Arial" w:eastAsia="Calibri" w:hAnsi="Arial" w:cs="Arial"/>
          <w:kern w:val="22"/>
          <w:sz w:val="24"/>
          <w:szCs w:val="24"/>
        </w:rPr>
        <w:t>L</w:t>
      </w:r>
      <w:r>
        <w:rPr>
          <w:rFonts w:ascii="Arial" w:eastAsia="Calibri" w:hAnsi="Arial" w:cs="Arial"/>
          <w:kern w:val="22"/>
          <w:sz w:val="24"/>
          <w:szCs w:val="24"/>
        </w:rPr>
        <w:t xml:space="preserve">ogofest-toimihenkilön tilanne kohtaan §11 Tulevat tapahtumat. </w:t>
      </w: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Esityslista hyväksytään ilman </w:t>
      </w:r>
      <w:r>
        <w:rPr>
          <w:rFonts w:ascii="Arial" w:eastAsia="Calibri" w:hAnsi="Arial" w:cs="Arial"/>
          <w:kern w:val="22"/>
          <w:sz w:val="24"/>
          <w:szCs w:val="24"/>
        </w:rPr>
        <w:t xml:space="preserve">muita </w:t>
      </w:r>
      <w:r w:rsidRPr="003A0382">
        <w:rPr>
          <w:rFonts w:ascii="Arial" w:eastAsia="Calibri" w:hAnsi="Arial" w:cs="Arial"/>
          <w:kern w:val="22"/>
          <w:sz w:val="24"/>
          <w:szCs w:val="24"/>
        </w:rPr>
        <w:t>muutoksia.</w:t>
      </w:r>
    </w:p>
    <w:p w14:paraId="361A568D" w14:textId="77777777" w:rsidR="002133CD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§4 Edellisten pöytäkirjojen hyväksyminen</w:t>
      </w:r>
    </w:p>
    <w:p w14:paraId="402CA912" w14:textId="5CFFD45C" w:rsidR="00677ABE" w:rsidRPr="003A0382" w:rsidRDefault="00A47C28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 xml:space="preserve">Hyväksytään kokouksen </w:t>
      </w:r>
      <w:r w:rsidR="00632159">
        <w:rPr>
          <w:rFonts w:ascii="Arial" w:eastAsia="Calibri" w:hAnsi="Arial" w:cs="Arial"/>
          <w:kern w:val="22"/>
          <w:sz w:val="24"/>
          <w:szCs w:val="24"/>
        </w:rPr>
        <w:t>17</w:t>
      </w:r>
      <w:r w:rsidR="00FE384E">
        <w:rPr>
          <w:rFonts w:ascii="Arial" w:eastAsia="Calibri" w:hAnsi="Arial" w:cs="Arial"/>
          <w:kern w:val="22"/>
          <w:sz w:val="24"/>
          <w:szCs w:val="24"/>
        </w:rPr>
        <w:t>/20</w:t>
      </w:r>
      <w:r w:rsidR="00632159">
        <w:rPr>
          <w:rFonts w:ascii="Arial" w:eastAsia="Calibri" w:hAnsi="Arial" w:cs="Arial"/>
          <w:kern w:val="22"/>
          <w:sz w:val="24"/>
          <w:szCs w:val="24"/>
        </w:rPr>
        <w:t>20</w:t>
      </w:r>
      <w:r>
        <w:rPr>
          <w:rFonts w:ascii="Arial" w:eastAsia="Calibri" w:hAnsi="Arial" w:cs="Arial"/>
          <w:kern w:val="22"/>
          <w:sz w:val="24"/>
          <w:szCs w:val="24"/>
        </w:rPr>
        <w:t xml:space="preserve"> pöytäkirja.</w:t>
      </w:r>
    </w:p>
    <w:p w14:paraId="14BB902E" w14:textId="6DCE4559" w:rsidR="00555C29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§5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Posti</w:t>
      </w:r>
    </w:p>
    <w:p w14:paraId="1D474D29" w14:textId="7313E746" w:rsidR="00C61CC1" w:rsidRPr="00C61CC1" w:rsidRDefault="00C61CC1" w:rsidP="00660EFF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Fonin puheenjohtajalta sähköposti, jonka myötä kerätty kaikkien logopedian ainejärjestöjen puheenjohtajien Whatsapp-ryhmä. </w:t>
      </w:r>
    </w:p>
    <w:p w14:paraId="0DFF60F4" w14:textId="77777777" w:rsidR="00D62BCE" w:rsidRPr="003A0382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§6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Ilmoitusasiat</w:t>
      </w:r>
    </w:p>
    <w:p w14:paraId="193722EC" w14:textId="5AE55D51" w:rsidR="003B5F96" w:rsidRPr="003A0382" w:rsidRDefault="00C61CC1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 xml:space="preserve">Fuksien jäsenilmoittautuminen on sulkeutunut. </w:t>
      </w:r>
    </w:p>
    <w:p w14:paraId="734366A3" w14:textId="75F8B7E1" w:rsidR="0088075F" w:rsidRDefault="002133CD" w:rsidP="00660EFF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§7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Muistelot</w:t>
      </w:r>
    </w:p>
    <w:p w14:paraId="61B327A0" w14:textId="778FA98D" w:rsidR="00C61CC1" w:rsidRPr="00C61CC1" w:rsidRDefault="00C61CC1" w:rsidP="00660EFF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Ei muisteltavaa.</w:t>
      </w:r>
    </w:p>
    <w:p w14:paraId="7BC5702D" w14:textId="6A72F1EC" w:rsidR="003B5F96" w:rsidRDefault="002133CD" w:rsidP="00CB5F17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lastRenderedPageBreak/>
        <w:t>§8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Talous</w:t>
      </w:r>
    </w:p>
    <w:p w14:paraId="56B7E371" w14:textId="405229B1" w:rsidR="00A15385" w:rsidRDefault="00A15385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Budjetoidaan</w:t>
      </w:r>
      <w:r w:rsidR="00C61CC1">
        <w:rPr>
          <w:rFonts w:ascii="Arial" w:eastAsia="Calibri" w:hAnsi="Arial" w:cs="Arial"/>
          <w:bCs/>
          <w:kern w:val="22"/>
          <w:sz w:val="24"/>
          <w:szCs w:val="24"/>
        </w:rPr>
        <w:t>: ei budjetoitavaa</w:t>
      </w:r>
    </w:p>
    <w:p w14:paraId="2C34591C" w14:textId="79C6D964" w:rsidR="00A15385" w:rsidRDefault="00A15385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Hyväksytään</w:t>
      </w:r>
      <w:r w:rsidR="00C61CC1">
        <w:rPr>
          <w:rFonts w:ascii="Arial" w:eastAsia="Calibri" w:hAnsi="Arial" w:cs="Arial"/>
          <w:bCs/>
          <w:kern w:val="22"/>
          <w:sz w:val="24"/>
          <w:szCs w:val="24"/>
        </w:rPr>
        <w:t>: ei hyväksyttäviä maksuja</w:t>
      </w:r>
    </w:p>
    <w:p w14:paraId="438E414D" w14:textId="214611EF" w:rsidR="00C61CC1" w:rsidRPr="00A15385" w:rsidRDefault="00A15385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Määrätään maksettavaksi</w:t>
      </w:r>
      <w:r w:rsidR="00C61CC1">
        <w:rPr>
          <w:rFonts w:ascii="Arial" w:eastAsia="Calibri" w:hAnsi="Arial" w:cs="Arial"/>
          <w:bCs/>
          <w:kern w:val="22"/>
          <w:sz w:val="24"/>
          <w:szCs w:val="24"/>
        </w:rPr>
        <w:t xml:space="preserve">: ei </w:t>
      </w:r>
      <w:r w:rsidR="002542A5">
        <w:rPr>
          <w:rFonts w:ascii="Arial" w:eastAsia="Calibri" w:hAnsi="Arial" w:cs="Arial"/>
          <w:bCs/>
          <w:kern w:val="22"/>
          <w:sz w:val="24"/>
          <w:szCs w:val="24"/>
        </w:rPr>
        <w:t>maksuja</w:t>
      </w:r>
    </w:p>
    <w:p w14:paraId="60907908" w14:textId="5D82B7F8" w:rsidR="00A15385" w:rsidRDefault="002133CD" w:rsidP="008D71E0">
      <w:pPr>
        <w:spacing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§9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 xml:space="preserve"> Varainhankinta </w:t>
      </w:r>
    </w:p>
    <w:p w14:paraId="7AD88A2B" w14:textId="2F2F8F5B" w:rsidR="00632159" w:rsidRDefault="00632159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Haalaritilaus</w:t>
      </w:r>
      <w:r w:rsidR="00643537">
        <w:rPr>
          <w:rFonts w:ascii="Arial" w:eastAsia="Calibri" w:hAnsi="Arial" w:cs="Arial"/>
          <w:bCs/>
          <w:kern w:val="22"/>
          <w:sz w:val="24"/>
          <w:szCs w:val="24"/>
        </w:rPr>
        <w:t>: Eerika kartoittaa haalaritilauksen kokoa tämän viikon aikana</w:t>
      </w:r>
    </w:p>
    <w:p w14:paraId="62B985D8" w14:textId="4334EB90" w:rsidR="00632159" w:rsidRDefault="00632159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Collegetilaus</w:t>
      </w:r>
      <w:r w:rsidR="00643537">
        <w:rPr>
          <w:rFonts w:ascii="Arial" w:eastAsia="Calibri" w:hAnsi="Arial" w:cs="Arial"/>
          <w:bCs/>
          <w:kern w:val="22"/>
          <w:sz w:val="24"/>
          <w:szCs w:val="24"/>
        </w:rPr>
        <w:t xml:space="preserve">: Eerika laittaa viestiä Turun tekstiilipainoon </w:t>
      </w:r>
    </w:p>
    <w:p w14:paraId="603DC429" w14:textId="31DD4CE2" w:rsidR="00643537" w:rsidRPr="00632159" w:rsidRDefault="00643537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Merkkitilaus: </w:t>
      </w:r>
      <w:r w:rsidR="00874A94">
        <w:rPr>
          <w:rFonts w:ascii="Arial" w:eastAsia="Calibri" w:hAnsi="Arial" w:cs="Arial"/>
          <w:bCs/>
          <w:kern w:val="22"/>
          <w:sz w:val="24"/>
          <w:szCs w:val="24"/>
        </w:rPr>
        <w:t>pohditaan lisää ensi viikolla</w:t>
      </w:r>
    </w:p>
    <w:p w14:paraId="606D5D04" w14:textId="2B164178" w:rsidR="008D71E0" w:rsidRDefault="00A15385" w:rsidP="008D71E0">
      <w:pPr>
        <w:spacing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 xml:space="preserve">§10 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>Koulutuspoliittiset asiat</w:t>
      </w:r>
    </w:p>
    <w:p w14:paraId="0FDA6E17" w14:textId="506A1C5C" w:rsidR="00C61CC1" w:rsidRDefault="00C61CC1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Logokokous 9.9. </w:t>
      </w:r>
      <w:r w:rsidR="00643537">
        <w:rPr>
          <w:rFonts w:ascii="Arial" w:eastAsia="Calibri" w:hAnsi="Arial" w:cs="Arial"/>
          <w:bCs/>
          <w:kern w:val="22"/>
          <w:sz w:val="24"/>
          <w:szCs w:val="24"/>
        </w:rPr>
        <w:t>Ilona osallistuu</w:t>
      </w:r>
    </w:p>
    <w:p w14:paraId="150C94B6" w14:textId="7BDF4E6F" w:rsidR="00C61CC1" w:rsidRPr="00C61CC1" w:rsidRDefault="00C61CC1" w:rsidP="008D71E0">
      <w:pPr>
        <w:spacing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Kieli ja elämänkaari kurssi</w:t>
      </w:r>
      <w:r w:rsidR="00866CF1">
        <w:rPr>
          <w:rFonts w:ascii="Arial" w:eastAsia="Calibri" w:hAnsi="Arial" w:cs="Arial"/>
          <w:bCs/>
          <w:kern w:val="22"/>
          <w:sz w:val="24"/>
          <w:szCs w:val="24"/>
        </w:rPr>
        <w:t>n</w:t>
      </w: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 kevään </w:t>
      </w:r>
      <w:r w:rsidR="00866CF1">
        <w:rPr>
          <w:rFonts w:ascii="Arial" w:eastAsia="Calibri" w:hAnsi="Arial" w:cs="Arial"/>
          <w:bCs/>
          <w:kern w:val="22"/>
          <w:sz w:val="24"/>
          <w:szCs w:val="24"/>
        </w:rPr>
        <w:t>suorituksessa</w:t>
      </w:r>
      <w:r w:rsidR="00643537">
        <w:rPr>
          <w:rFonts w:ascii="Arial" w:eastAsia="Calibri" w:hAnsi="Arial" w:cs="Arial"/>
          <w:bCs/>
          <w:kern w:val="22"/>
          <w:sz w:val="24"/>
          <w:szCs w:val="24"/>
        </w:rPr>
        <w:t xml:space="preserve"> epäselvyyttä, Ilona ottaa yhteyttä Indexin kopoon.</w:t>
      </w:r>
    </w:p>
    <w:p w14:paraId="5E96473B" w14:textId="4A8B7B24" w:rsidR="001370B5" w:rsidRDefault="002133CD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1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Tulevat tapahtumat</w:t>
      </w:r>
      <w:r w:rsidR="00DB5672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63FFFFC0" w14:textId="293356FE" w:rsidR="00632159" w:rsidRDefault="00632159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PT-liiton etätapahtuma</w:t>
      </w:r>
      <w:r w:rsidR="00874A94">
        <w:rPr>
          <w:rFonts w:ascii="Arial" w:eastAsia="Calibri" w:hAnsi="Arial" w:cs="Arial"/>
          <w:kern w:val="22"/>
          <w:sz w:val="24"/>
          <w:szCs w:val="24"/>
        </w:rPr>
        <w:t>: Emilia kartoittaa opiskelijoiden kiinnostusta Facebook-kyselyllä</w:t>
      </w:r>
    </w:p>
    <w:p w14:paraId="1A8B9C78" w14:textId="335CC042" w:rsidR="00632159" w:rsidRDefault="00632159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Fuksisitsit</w:t>
      </w:r>
      <w:r w:rsidR="00874A94">
        <w:rPr>
          <w:rFonts w:ascii="Arial" w:eastAsia="Calibri" w:hAnsi="Arial" w:cs="Arial"/>
          <w:kern w:val="22"/>
          <w:sz w:val="24"/>
          <w:szCs w:val="24"/>
        </w:rPr>
        <w:t xml:space="preserve"> 30.9: jatketaan suunnittelua</w:t>
      </w:r>
    </w:p>
    <w:p w14:paraId="7D3666F5" w14:textId="0D1EFE29" w:rsidR="00632159" w:rsidRDefault="00632159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Kastajaiset</w:t>
      </w:r>
      <w:r w:rsidR="00874A94">
        <w:rPr>
          <w:rFonts w:ascii="Arial" w:eastAsia="Calibri" w:hAnsi="Arial" w:cs="Arial"/>
          <w:kern w:val="22"/>
          <w:sz w:val="24"/>
          <w:szCs w:val="24"/>
        </w:rPr>
        <w:t xml:space="preserve"> 7.10: </w:t>
      </w:r>
      <w:r w:rsidR="00681CDB">
        <w:rPr>
          <w:rFonts w:ascii="Arial" w:eastAsia="Calibri" w:hAnsi="Arial" w:cs="Arial"/>
          <w:kern w:val="22"/>
          <w:sz w:val="24"/>
          <w:szCs w:val="24"/>
        </w:rPr>
        <w:t>sovitaan iltakoulu tähän liittyen myöhemmin</w:t>
      </w:r>
    </w:p>
    <w:p w14:paraId="6B1FC4B8" w14:textId="22F8F323" w:rsidR="00681CDB" w:rsidRDefault="00632159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Hallitustunnustelu &amp; Syyskokous</w:t>
      </w:r>
      <w:r w:rsidR="00681CDB">
        <w:rPr>
          <w:rFonts w:ascii="Arial" w:eastAsia="Calibri" w:hAnsi="Arial" w:cs="Arial"/>
          <w:kern w:val="22"/>
          <w:sz w:val="24"/>
          <w:szCs w:val="24"/>
        </w:rPr>
        <w:t>: Syyskokous suunnitteilla 9.11. Turku-salissa kello 18, Hallitushamuilu suunnitteilla 29.10. Proffan isossa kabinetissa kello 18</w:t>
      </w:r>
    </w:p>
    <w:p w14:paraId="4B03B499" w14:textId="04ED3DB2" w:rsidR="005F3C15" w:rsidRDefault="00874A94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Logofest-toimihenkilön tilanne</w:t>
      </w:r>
      <w:r w:rsidR="005F3C15">
        <w:rPr>
          <w:rFonts w:ascii="Arial" w:eastAsia="Calibri" w:hAnsi="Arial" w:cs="Arial"/>
          <w:kern w:val="22"/>
          <w:sz w:val="24"/>
          <w:szCs w:val="24"/>
        </w:rPr>
        <w:t>: ehdotetaan toimenkuvan muutosta vuju-koordinaattoriksi</w:t>
      </w:r>
    </w:p>
    <w:p w14:paraId="26C58F80" w14:textId="151FEDAA" w:rsidR="00874A94" w:rsidRDefault="005F3C15" w:rsidP="008D71E0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 xml:space="preserve">Vallitsevan tilanteen vuoksi emme lähde mukaan yhteistyötapahtumiin muiden ainejärjestöjen kanssa  </w:t>
      </w:r>
    </w:p>
    <w:p w14:paraId="46378809" w14:textId="0E7D03A4" w:rsidR="008D71E0" w:rsidRDefault="002133CD" w:rsidP="00CB5F17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2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Liikunta ja hyvinvointi</w:t>
      </w:r>
      <w:r w:rsidR="009E7F7A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6D0164CC" w14:textId="002A132D" w:rsidR="00632159" w:rsidRDefault="00632159" w:rsidP="00CB5F17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Ulkoliikuntatapahtuma</w:t>
      </w:r>
      <w:r w:rsidR="005F3C15">
        <w:rPr>
          <w:rFonts w:ascii="Arial" w:eastAsia="Calibri" w:hAnsi="Arial" w:cs="Arial"/>
          <w:kern w:val="22"/>
          <w:sz w:val="24"/>
          <w:szCs w:val="24"/>
        </w:rPr>
        <w:t>: mahdollisesti retki Ruissaloon, mietitään ensi viikolla lisää</w:t>
      </w:r>
    </w:p>
    <w:p w14:paraId="03278F23" w14:textId="6F928EBA" w:rsidR="005F3C15" w:rsidRDefault="002133CD" w:rsidP="00CB5F17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lastRenderedPageBreak/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3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Indexin asiat </w:t>
      </w:r>
    </w:p>
    <w:p w14:paraId="522A34DF" w14:textId="77777777" w:rsidR="00DB7829" w:rsidRDefault="00DB7829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Tapahtumia:</w:t>
      </w:r>
    </w:p>
    <w:p w14:paraId="17214963" w14:textId="2F43ABFF" w:rsidR="005F3C15" w:rsidRDefault="005F3C15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7.9. Sitsit </w:t>
      </w:r>
    </w:p>
    <w:p w14:paraId="0186D457" w14:textId="2F8D2C28" w:rsidR="00DB7829" w:rsidRDefault="00DB7829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14.9. I/O-Speksin infotilaisuus</w:t>
      </w:r>
    </w:p>
    <w:p w14:paraId="1EF3F195" w14:textId="0CB7BFC8" w:rsidR="005F3C15" w:rsidRDefault="005F3C15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21.9. Indexilehden infotilaisuus</w:t>
      </w:r>
    </w:p>
    <w:p w14:paraId="748D7B15" w14:textId="71B19AA7" w:rsidR="005F3C15" w:rsidRPr="005F3C15" w:rsidRDefault="005F3C15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 xml:space="preserve">23-28.9. Vaellusexcu Karhunkierrokselle </w:t>
      </w:r>
    </w:p>
    <w:p w14:paraId="258DBEAC" w14:textId="55E3C1F9" w:rsidR="007C4CCD" w:rsidRDefault="002133CD" w:rsidP="00CB5F17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4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Tiedotus, nettisivut ja mainostaminen </w:t>
      </w:r>
    </w:p>
    <w:p w14:paraId="1D9561EF" w14:textId="06D51961" w:rsidR="00DB7829" w:rsidRPr="00DB7829" w:rsidRDefault="00DB7829" w:rsidP="00CB5F17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Uusien fuksien lisääminen sähköpostilistalle, Eerika hoitaa</w:t>
      </w:r>
    </w:p>
    <w:p w14:paraId="49D888CD" w14:textId="324E970E" w:rsidR="00B26C50" w:rsidRDefault="002133CD" w:rsidP="00252EB2">
      <w:pPr>
        <w:spacing w:after="200" w:line="360" w:lineRule="auto"/>
        <w:rPr>
          <w:rFonts w:ascii="Arial" w:eastAsia="Calibri" w:hAnsi="Arial" w:cs="Arial"/>
          <w:b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5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Muut esille tulevat asiat</w:t>
      </w:r>
      <w:r w:rsidR="00555C29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</w:p>
    <w:p w14:paraId="0C05C83C" w14:textId="341AFD6D" w:rsidR="00632159" w:rsidRDefault="00632159" w:rsidP="00252EB2">
      <w:pPr>
        <w:spacing w:after="200" w:line="360" w:lineRule="auto"/>
        <w:rPr>
          <w:rFonts w:ascii="Arial" w:eastAsia="Calibri" w:hAnsi="Arial" w:cs="Arial"/>
          <w:bCs/>
          <w:kern w:val="22"/>
          <w:sz w:val="24"/>
          <w:szCs w:val="24"/>
        </w:rPr>
      </w:pPr>
      <w:r>
        <w:rPr>
          <w:rFonts w:ascii="Arial" w:eastAsia="Calibri" w:hAnsi="Arial" w:cs="Arial"/>
          <w:bCs/>
          <w:kern w:val="22"/>
          <w:sz w:val="24"/>
          <w:szCs w:val="24"/>
        </w:rPr>
        <w:t>Toimintakertomus &amp; Talousarvio</w:t>
      </w:r>
      <w:r w:rsidR="00DB7829">
        <w:rPr>
          <w:rFonts w:ascii="Arial" w:eastAsia="Calibri" w:hAnsi="Arial" w:cs="Arial"/>
          <w:bCs/>
          <w:kern w:val="22"/>
          <w:sz w:val="24"/>
          <w:szCs w:val="24"/>
        </w:rPr>
        <w:t>: hallitus lukee nämä ja palataan asiaan myöhemmin</w:t>
      </w:r>
    </w:p>
    <w:p w14:paraId="130502C8" w14:textId="4491BA9E" w:rsidR="00EB2CFA" w:rsidRPr="003A0382" w:rsidRDefault="002133CD" w:rsidP="00EB2CFA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6</w:t>
      </w:r>
      <w:r w:rsidR="00EB2CFA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</w:t>
      </w:r>
      <w:r w:rsidR="00977C05" w:rsidRPr="003A0382">
        <w:rPr>
          <w:rFonts w:ascii="Arial" w:eastAsia="Calibri" w:hAnsi="Arial" w:cs="Arial"/>
          <w:b/>
          <w:kern w:val="22"/>
          <w:sz w:val="24"/>
          <w:szCs w:val="24"/>
        </w:rPr>
        <w:t>Seuraava kokous</w:t>
      </w:r>
    </w:p>
    <w:p w14:paraId="4248721F" w14:textId="52E0FD13" w:rsidR="00EB2CFA" w:rsidRPr="003A0382" w:rsidRDefault="007F044D" w:rsidP="00252EB2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Seuraava</w:t>
      </w:r>
      <w:r w:rsidR="00DB7829">
        <w:rPr>
          <w:rFonts w:ascii="Arial" w:eastAsia="Calibri" w:hAnsi="Arial" w:cs="Arial"/>
          <w:kern w:val="22"/>
          <w:sz w:val="24"/>
          <w:szCs w:val="24"/>
        </w:rPr>
        <w:t>n kokouksen ajankohta päätetään myöhemmin</w:t>
      </w:r>
    </w:p>
    <w:p w14:paraId="704EE354" w14:textId="47675DCD" w:rsidR="00464D71" w:rsidRPr="003A0382" w:rsidRDefault="002133CD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b/>
          <w:kern w:val="22"/>
          <w:sz w:val="24"/>
          <w:szCs w:val="24"/>
        </w:rPr>
        <w:t>§1</w:t>
      </w:r>
      <w:r w:rsidR="00A15385">
        <w:rPr>
          <w:rFonts w:ascii="Arial" w:eastAsia="Calibri" w:hAnsi="Arial" w:cs="Arial"/>
          <w:b/>
          <w:kern w:val="22"/>
          <w:sz w:val="24"/>
          <w:szCs w:val="24"/>
        </w:rPr>
        <w:t>7</w:t>
      </w:r>
      <w:r w:rsidR="00464D71" w:rsidRPr="003A0382">
        <w:rPr>
          <w:rFonts w:ascii="Arial" w:eastAsia="Calibri" w:hAnsi="Arial" w:cs="Arial"/>
          <w:b/>
          <w:kern w:val="22"/>
          <w:sz w:val="24"/>
          <w:szCs w:val="24"/>
        </w:rPr>
        <w:t xml:space="preserve"> Kokouksen päättäminen</w:t>
      </w:r>
    </w:p>
    <w:p w14:paraId="1D740614" w14:textId="38227262" w:rsidR="00477A9B" w:rsidRPr="003A0382" w:rsidRDefault="00CB5F17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Päätetään kokous klo </w:t>
      </w:r>
      <w:r w:rsidR="00DB7829">
        <w:rPr>
          <w:rFonts w:ascii="Arial" w:eastAsia="Calibri" w:hAnsi="Arial" w:cs="Arial"/>
          <w:kern w:val="22"/>
          <w:sz w:val="24"/>
          <w:szCs w:val="24"/>
        </w:rPr>
        <w:t>11.04.</w:t>
      </w:r>
    </w:p>
    <w:p w14:paraId="0719EAC9" w14:textId="77777777" w:rsidR="00555C29" w:rsidRDefault="00555C29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</w:p>
    <w:p w14:paraId="0850D95F" w14:textId="77777777" w:rsidR="00FE2751" w:rsidRDefault="00FE2751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Tämä pöytäkirja on tarkastettu ja hyväksytty</w:t>
      </w:r>
    </w:p>
    <w:p w14:paraId="20AFB568" w14:textId="77777777" w:rsidR="00FE2751" w:rsidRPr="003A0382" w:rsidRDefault="00FE2751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</w:p>
    <w:p w14:paraId="0FCF0A7C" w14:textId="77777777" w:rsidR="00555C29" w:rsidRPr="003A0382" w:rsidRDefault="00555C29" w:rsidP="00660EFF">
      <w:pPr>
        <w:spacing w:after="200" w:line="360" w:lineRule="auto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_____________________</w:t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</w:p>
    <w:p w14:paraId="14D1F743" w14:textId="77777777" w:rsidR="00555C29" w:rsidRPr="003A0382" w:rsidRDefault="00040FB3" w:rsidP="00040FB3">
      <w:pPr>
        <w:spacing w:after="200" w:line="240" w:lineRule="auto"/>
        <w:ind w:left="3912" w:hanging="3912"/>
        <w:rPr>
          <w:rFonts w:ascii="Arial" w:eastAsia="Calibri" w:hAnsi="Arial" w:cs="Arial"/>
          <w:kern w:val="22"/>
          <w:sz w:val="24"/>
          <w:szCs w:val="24"/>
        </w:rPr>
      </w:pPr>
      <w:r>
        <w:rPr>
          <w:rFonts w:ascii="Arial" w:eastAsia="Calibri" w:hAnsi="Arial" w:cs="Arial"/>
          <w:kern w:val="22"/>
          <w:sz w:val="24"/>
          <w:szCs w:val="24"/>
        </w:rPr>
        <w:t>Jenna Ranki</w:t>
      </w:r>
      <w:r w:rsidR="00477A9B" w:rsidRPr="003A0382">
        <w:rPr>
          <w:rFonts w:ascii="Arial" w:eastAsia="Calibri" w:hAnsi="Arial" w:cs="Arial"/>
          <w:kern w:val="22"/>
          <w:sz w:val="24"/>
          <w:szCs w:val="24"/>
        </w:rPr>
        <w:tab/>
      </w:r>
      <w:r w:rsidR="00A64064"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p w14:paraId="5607925D" w14:textId="77777777" w:rsidR="00555C29" w:rsidRPr="003A0382" w:rsidRDefault="004321E2" w:rsidP="00660EFF">
      <w:pPr>
        <w:spacing w:after="200" w:line="360" w:lineRule="auto"/>
        <w:ind w:left="2700" w:hanging="2700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>Puheenjohtaja</w:t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  <w:r w:rsidRPr="003A0382">
        <w:rPr>
          <w:rFonts w:ascii="Arial" w:eastAsia="Calibri" w:hAnsi="Arial" w:cs="Arial"/>
          <w:kern w:val="22"/>
          <w:sz w:val="24"/>
          <w:szCs w:val="24"/>
        </w:rPr>
        <w:tab/>
      </w:r>
    </w:p>
    <w:p w14:paraId="7B86EF7F" w14:textId="77777777" w:rsidR="00555C29" w:rsidRPr="003A0382" w:rsidRDefault="00555C29" w:rsidP="00660EFF">
      <w:pPr>
        <w:spacing w:after="200" w:line="360" w:lineRule="auto"/>
        <w:ind w:left="2700" w:hanging="2700"/>
        <w:rPr>
          <w:rFonts w:ascii="Arial" w:eastAsia="Calibri" w:hAnsi="Arial" w:cs="Arial"/>
          <w:kern w:val="22"/>
          <w:sz w:val="24"/>
          <w:szCs w:val="24"/>
        </w:rPr>
      </w:pPr>
    </w:p>
    <w:p w14:paraId="029EC2B1" w14:textId="77777777" w:rsidR="00555C29" w:rsidRPr="003A0382" w:rsidRDefault="002D332B" w:rsidP="00792CF3">
      <w:pPr>
        <w:spacing w:after="200" w:line="360" w:lineRule="auto"/>
        <w:ind w:left="2700" w:hanging="2700"/>
        <w:jc w:val="both"/>
        <w:rPr>
          <w:rFonts w:ascii="Arial" w:eastAsia="Calibri" w:hAnsi="Arial" w:cs="Arial"/>
          <w:kern w:val="22"/>
          <w:sz w:val="24"/>
          <w:szCs w:val="24"/>
        </w:rPr>
      </w:pPr>
      <w:r w:rsidRPr="003A0382">
        <w:rPr>
          <w:rFonts w:ascii="Arial" w:eastAsia="Calibri" w:hAnsi="Arial" w:cs="Arial"/>
          <w:kern w:val="22"/>
          <w:sz w:val="24"/>
          <w:szCs w:val="24"/>
        </w:rPr>
        <w:t xml:space="preserve"> </w:t>
      </w:r>
    </w:p>
    <w:sectPr w:rsidR="00555C29" w:rsidRPr="003A0382" w:rsidSect="00E7007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2C8C" w14:textId="77777777" w:rsidR="00636BB1" w:rsidRDefault="00636BB1" w:rsidP="001D22D9">
      <w:pPr>
        <w:spacing w:after="0" w:line="240" w:lineRule="auto"/>
      </w:pPr>
      <w:r>
        <w:separator/>
      </w:r>
    </w:p>
  </w:endnote>
  <w:endnote w:type="continuationSeparator" w:id="0">
    <w:p w14:paraId="4E9A4A6D" w14:textId="77777777" w:rsidR="00636BB1" w:rsidRDefault="00636BB1" w:rsidP="001D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7BBBB" w14:textId="77777777" w:rsidR="00636BB1" w:rsidRDefault="00636BB1" w:rsidP="001D22D9">
      <w:pPr>
        <w:spacing w:after="0" w:line="240" w:lineRule="auto"/>
      </w:pPr>
      <w:r>
        <w:separator/>
      </w:r>
    </w:p>
  </w:footnote>
  <w:footnote w:type="continuationSeparator" w:id="0">
    <w:p w14:paraId="371FD94B" w14:textId="77777777" w:rsidR="00636BB1" w:rsidRDefault="00636BB1" w:rsidP="001D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138D" w14:textId="77777777" w:rsidR="001D22D9" w:rsidRPr="00FE2751" w:rsidRDefault="006A7528" w:rsidP="006A7528">
    <w:pPr>
      <w:pStyle w:val="Yltunniste"/>
      <w:rPr>
        <w:noProof/>
        <w:lang w:val="en-GB"/>
      </w:rPr>
    </w:pPr>
    <w:r w:rsidRPr="003A0382">
      <w:rPr>
        <w:rFonts w:ascii="Arial" w:eastAsia="Calibri" w:hAnsi="Arial" w:cs="Arial"/>
        <w:b/>
        <w:kern w:val="22"/>
        <w:sz w:val="24"/>
        <w:szCs w:val="24"/>
        <w:lang w:val="en-GB"/>
      </w:rPr>
      <w:t>PuTex ry</w:t>
    </w:r>
  </w:p>
  <w:p w14:paraId="4F9CDC37" w14:textId="77777777" w:rsidR="006A7528" w:rsidRPr="00FE2751" w:rsidRDefault="006A7528" w:rsidP="006A7528">
    <w:pPr>
      <w:spacing w:after="0" w:line="240" w:lineRule="auto"/>
      <w:rPr>
        <w:rFonts w:ascii="Arial" w:hAnsi="Arial" w:cs="Arial"/>
        <w:sz w:val="24"/>
        <w:szCs w:val="24"/>
        <w:lang w:val="en-GB"/>
      </w:rPr>
    </w:pPr>
    <w:r w:rsidRPr="00FE2751">
      <w:rPr>
        <w:rFonts w:ascii="Arial" w:hAnsi="Arial" w:cs="Arial"/>
        <w:sz w:val="24"/>
        <w:szCs w:val="24"/>
        <w:lang w:val="en-GB"/>
      </w:rPr>
      <w:t>Assistentinkatu 7, 3krs.</w:t>
    </w:r>
  </w:p>
  <w:p w14:paraId="4FB91B92" w14:textId="77777777" w:rsidR="006A7528" w:rsidRPr="00FE2751" w:rsidRDefault="006A7528" w:rsidP="006A7528">
    <w:pPr>
      <w:spacing w:after="0" w:line="240" w:lineRule="auto"/>
      <w:rPr>
        <w:rFonts w:ascii="Arial" w:hAnsi="Arial" w:cs="Arial"/>
        <w:sz w:val="24"/>
        <w:szCs w:val="24"/>
        <w:lang w:val="en-GB"/>
      </w:rPr>
    </w:pPr>
    <w:r w:rsidRPr="00FE2751">
      <w:rPr>
        <w:rFonts w:ascii="Arial" w:hAnsi="Arial" w:cs="Arial"/>
        <w:sz w:val="24"/>
        <w:szCs w:val="24"/>
        <w:lang w:val="en-GB"/>
      </w:rPr>
      <w:t>20500 Turku</w:t>
    </w:r>
  </w:p>
  <w:p w14:paraId="0B6397F8" w14:textId="77777777" w:rsidR="006A7528" w:rsidRPr="00FE2751" w:rsidRDefault="00636BB1" w:rsidP="006A7528">
    <w:pPr>
      <w:spacing w:after="200" w:line="360" w:lineRule="auto"/>
      <w:rPr>
        <w:rFonts w:ascii="Arial" w:eastAsia="Calibri" w:hAnsi="Arial" w:cs="Arial"/>
        <w:b/>
        <w:kern w:val="22"/>
        <w:sz w:val="24"/>
        <w:szCs w:val="24"/>
        <w:lang w:val="en-GB"/>
      </w:rPr>
    </w:pPr>
    <w:hyperlink r:id="rId1" w:history="1">
      <w:r w:rsidR="006A7528" w:rsidRPr="00FE2751">
        <w:rPr>
          <w:rStyle w:val="Hyperlinkki"/>
          <w:rFonts w:ascii="Arial" w:hAnsi="Arial" w:cs="Arial"/>
          <w:lang w:val="en-GB"/>
        </w:rPr>
        <w:t>putex-hallitus@lists.utu.fi</w:t>
      </w:r>
    </w:hyperlink>
  </w:p>
  <w:p w14:paraId="06C9B61A" w14:textId="77777777" w:rsidR="001D22D9" w:rsidRPr="00FE2751" w:rsidRDefault="001D22D9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2D6"/>
    <w:multiLevelType w:val="hybridMultilevel"/>
    <w:tmpl w:val="8B04BFBC"/>
    <w:lvl w:ilvl="0" w:tplc="E48A1E9C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8E6"/>
    <w:multiLevelType w:val="hybridMultilevel"/>
    <w:tmpl w:val="A6967B1C"/>
    <w:lvl w:ilvl="0" w:tplc="E3B67472">
      <w:start w:val="18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026508"/>
    <w:multiLevelType w:val="multilevel"/>
    <w:tmpl w:val="7F78C1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3F75AB"/>
    <w:multiLevelType w:val="hybridMultilevel"/>
    <w:tmpl w:val="B9767066"/>
    <w:lvl w:ilvl="0" w:tplc="746AAA02"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60B03C7"/>
    <w:multiLevelType w:val="hybridMultilevel"/>
    <w:tmpl w:val="7248D878"/>
    <w:lvl w:ilvl="0" w:tplc="5EFEAC4C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B891A5D"/>
    <w:multiLevelType w:val="hybridMultilevel"/>
    <w:tmpl w:val="5A224322"/>
    <w:lvl w:ilvl="0" w:tplc="3F96A7D0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CBE507A"/>
    <w:multiLevelType w:val="hybridMultilevel"/>
    <w:tmpl w:val="8B0A910A"/>
    <w:lvl w:ilvl="0" w:tplc="357643D4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4D"/>
    <w:rsid w:val="00004C63"/>
    <w:rsid w:val="00006750"/>
    <w:rsid w:val="00007B97"/>
    <w:rsid w:val="00012668"/>
    <w:rsid w:val="00012E6F"/>
    <w:rsid w:val="00035B77"/>
    <w:rsid w:val="00036845"/>
    <w:rsid w:val="00040225"/>
    <w:rsid w:val="00040FB3"/>
    <w:rsid w:val="00041018"/>
    <w:rsid w:val="00043B19"/>
    <w:rsid w:val="000461D7"/>
    <w:rsid w:val="00046D1C"/>
    <w:rsid w:val="000623AF"/>
    <w:rsid w:val="00064558"/>
    <w:rsid w:val="00071777"/>
    <w:rsid w:val="000836AD"/>
    <w:rsid w:val="00091749"/>
    <w:rsid w:val="00094DB1"/>
    <w:rsid w:val="0009551B"/>
    <w:rsid w:val="00096B12"/>
    <w:rsid w:val="000A0CF7"/>
    <w:rsid w:val="000A1064"/>
    <w:rsid w:val="000B07BA"/>
    <w:rsid w:val="000B2EF9"/>
    <w:rsid w:val="000C0961"/>
    <w:rsid w:val="000C1F57"/>
    <w:rsid w:val="000C2662"/>
    <w:rsid w:val="000C61B0"/>
    <w:rsid w:val="000D32C7"/>
    <w:rsid w:val="000D7AA9"/>
    <w:rsid w:val="000E17F3"/>
    <w:rsid w:val="000E6FD7"/>
    <w:rsid w:val="000E71F7"/>
    <w:rsid w:val="000F69F1"/>
    <w:rsid w:val="001044D1"/>
    <w:rsid w:val="001053A1"/>
    <w:rsid w:val="00121179"/>
    <w:rsid w:val="00122DE9"/>
    <w:rsid w:val="00133F1D"/>
    <w:rsid w:val="001370B5"/>
    <w:rsid w:val="00143D24"/>
    <w:rsid w:val="00155B8F"/>
    <w:rsid w:val="00161286"/>
    <w:rsid w:val="00161FDB"/>
    <w:rsid w:val="00163781"/>
    <w:rsid w:val="0016769E"/>
    <w:rsid w:val="00170569"/>
    <w:rsid w:val="00175CF7"/>
    <w:rsid w:val="00184BEF"/>
    <w:rsid w:val="00186382"/>
    <w:rsid w:val="00186E36"/>
    <w:rsid w:val="0018798A"/>
    <w:rsid w:val="001A5E0C"/>
    <w:rsid w:val="001B036C"/>
    <w:rsid w:val="001C2AE3"/>
    <w:rsid w:val="001C6B29"/>
    <w:rsid w:val="001D22D9"/>
    <w:rsid w:val="001D39DB"/>
    <w:rsid w:val="001E18D1"/>
    <w:rsid w:val="001E26AB"/>
    <w:rsid w:val="001E7E1D"/>
    <w:rsid w:val="001F14C8"/>
    <w:rsid w:val="001F1C48"/>
    <w:rsid w:val="001F2EFC"/>
    <w:rsid w:val="001F36F5"/>
    <w:rsid w:val="001F41A2"/>
    <w:rsid w:val="001F4773"/>
    <w:rsid w:val="001F60FE"/>
    <w:rsid w:val="001F7855"/>
    <w:rsid w:val="00201485"/>
    <w:rsid w:val="00201F71"/>
    <w:rsid w:val="00205CD9"/>
    <w:rsid w:val="0021101E"/>
    <w:rsid w:val="00212F45"/>
    <w:rsid w:val="002133CD"/>
    <w:rsid w:val="00216A9F"/>
    <w:rsid w:val="00232A94"/>
    <w:rsid w:val="0023463B"/>
    <w:rsid w:val="002348EF"/>
    <w:rsid w:val="00234930"/>
    <w:rsid w:val="00236CCC"/>
    <w:rsid w:val="00246FD2"/>
    <w:rsid w:val="00250201"/>
    <w:rsid w:val="00252EB2"/>
    <w:rsid w:val="002542A5"/>
    <w:rsid w:val="00264138"/>
    <w:rsid w:val="00264D0B"/>
    <w:rsid w:val="002667B9"/>
    <w:rsid w:val="00271C66"/>
    <w:rsid w:val="0027453A"/>
    <w:rsid w:val="00274AB6"/>
    <w:rsid w:val="00281C5F"/>
    <w:rsid w:val="00287284"/>
    <w:rsid w:val="002926E6"/>
    <w:rsid w:val="002A1631"/>
    <w:rsid w:val="002A3C62"/>
    <w:rsid w:val="002A7FF8"/>
    <w:rsid w:val="002B083F"/>
    <w:rsid w:val="002D2E20"/>
    <w:rsid w:val="002D332B"/>
    <w:rsid w:val="002E267E"/>
    <w:rsid w:val="002E3605"/>
    <w:rsid w:val="002E4174"/>
    <w:rsid w:val="002E6DD4"/>
    <w:rsid w:val="002F193E"/>
    <w:rsid w:val="002F574F"/>
    <w:rsid w:val="002F5CDE"/>
    <w:rsid w:val="0030358D"/>
    <w:rsid w:val="00304D61"/>
    <w:rsid w:val="003064EC"/>
    <w:rsid w:val="003107A3"/>
    <w:rsid w:val="00313597"/>
    <w:rsid w:val="003152B1"/>
    <w:rsid w:val="0031563C"/>
    <w:rsid w:val="00317565"/>
    <w:rsid w:val="003230B4"/>
    <w:rsid w:val="00325564"/>
    <w:rsid w:val="00335C6F"/>
    <w:rsid w:val="0034039E"/>
    <w:rsid w:val="00340FC9"/>
    <w:rsid w:val="00343067"/>
    <w:rsid w:val="0034621E"/>
    <w:rsid w:val="00347517"/>
    <w:rsid w:val="00350863"/>
    <w:rsid w:val="00351174"/>
    <w:rsid w:val="003516BE"/>
    <w:rsid w:val="00357D32"/>
    <w:rsid w:val="0036318F"/>
    <w:rsid w:val="003703BA"/>
    <w:rsid w:val="003758BA"/>
    <w:rsid w:val="003760E1"/>
    <w:rsid w:val="00391373"/>
    <w:rsid w:val="00394774"/>
    <w:rsid w:val="003A0382"/>
    <w:rsid w:val="003A1E19"/>
    <w:rsid w:val="003A2F6F"/>
    <w:rsid w:val="003B09A8"/>
    <w:rsid w:val="003B3A9A"/>
    <w:rsid w:val="003B4DB1"/>
    <w:rsid w:val="003B4F47"/>
    <w:rsid w:val="003B5C3E"/>
    <w:rsid w:val="003B5F96"/>
    <w:rsid w:val="003B6C6D"/>
    <w:rsid w:val="003C155D"/>
    <w:rsid w:val="003D2204"/>
    <w:rsid w:val="003D27C4"/>
    <w:rsid w:val="003E061D"/>
    <w:rsid w:val="003E4B32"/>
    <w:rsid w:val="003F08C4"/>
    <w:rsid w:val="003F25B7"/>
    <w:rsid w:val="00401017"/>
    <w:rsid w:val="00406B22"/>
    <w:rsid w:val="004074A9"/>
    <w:rsid w:val="004123FE"/>
    <w:rsid w:val="004250CD"/>
    <w:rsid w:val="0042621B"/>
    <w:rsid w:val="004321E2"/>
    <w:rsid w:val="00436BFA"/>
    <w:rsid w:val="00437315"/>
    <w:rsid w:val="00437612"/>
    <w:rsid w:val="00440B0A"/>
    <w:rsid w:val="0045681C"/>
    <w:rsid w:val="00462267"/>
    <w:rsid w:val="00464D71"/>
    <w:rsid w:val="004673B1"/>
    <w:rsid w:val="00467EBF"/>
    <w:rsid w:val="004706DB"/>
    <w:rsid w:val="00474309"/>
    <w:rsid w:val="00477A9B"/>
    <w:rsid w:val="004801FF"/>
    <w:rsid w:val="00481C31"/>
    <w:rsid w:val="00483342"/>
    <w:rsid w:val="00485FC3"/>
    <w:rsid w:val="004877AA"/>
    <w:rsid w:val="00491723"/>
    <w:rsid w:val="004944BD"/>
    <w:rsid w:val="004A6689"/>
    <w:rsid w:val="004B0CAF"/>
    <w:rsid w:val="004B4B83"/>
    <w:rsid w:val="004C1315"/>
    <w:rsid w:val="004E1FE6"/>
    <w:rsid w:val="004E395B"/>
    <w:rsid w:val="004E436E"/>
    <w:rsid w:val="004E4F05"/>
    <w:rsid w:val="004F400D"/>
    <w:rsid w:val="005025B7"/>
    <w:rsid w:val="00506C40"/>
    <w:rsid w:val="0050786B"/>
    <w:rsid w:val="00510CE3"/>
    <w:rsid w:val="00516099"/>
    <w:rsid w:val="00520CCD"/>
    <w:rsid w:val="005217DE"/>
    <w:rsid w:val="005242D9"/>
    <w:rsid w:val="00531114"/>
    <w:rsid w:val="00535D17"/>
    <w:rsid w:val="00547193"/>
    <w:rsid w:val="00551357"/>
    <w:rsid w:val="00555C29"/>
    <w:rsid w:val="00561407"/>
    <w:rsid w:val="00562489"/>
    <w:rsid w:val="005640E2"/>
    <w:rsid w:val="00566083"/>
    <w:rsid w:val="005761BA"/>
    <w:rsid w:val="005814A1"/>
    <w:rsid w:val="00592AE9"/>
    <w:rsid w:val="00595672"/>
    <w:rsid w:val="00595D4C"/>
    <w:rsid w:val="005A1052"/>
    <w:rsid w:val="005A412E"/>
    <w:rsid w:val="005A46B4"/>
    <w:rsid w:val="005A5CE2"/>
    <w:rsid w:val="005A6800"/>
    <w:rsid w:val="005A7396"/>
    <w:rsid w:val="005B6055"/>
    <w:rsid w:val="005C26A8"/>
    <w:rsid w:val="005D3A06"/>
    <w:rsid w:val="005D544D"/>
    <w:rsid w:val="005E2976"/>
    <w:rsid w:val="005E489D"/>
    <w:rsid w:val="005E542B"/>
    <w:rsid w:val="005E68BF"/>
    <w:rsid w:val="005E70F9"/>
    <w:rsid w:val="005F3C15"/>
    <w:rsid w:val="005F56E5"/>
    <w:rsid w:val="006046BC"/>
    <w:rsid w:val="0061010C"/>
    <w:rsid w:val="006160CF"/>
    <w:rsid w:val="00632159"/>
    <w:rsid w:val="00636BB1"/>
    <w:rsid w:val="00640406"/>
    <w:rsid w:val="00640F5B"/>
    <w:rsid w:val="00643537"/>
    <w:rsid w:val="006542FA"/>
    <w:rsid w:val="00657ADA"/>
    <w:rsid w:val="00660EFF"/>
    <w:rsid w:val="00667AA0"/>
    <w:rsid w:val="00670E37"/>
    <w:rsid w:val="00676509"/>
    <w:rsid w:val="00677ABE"/>
    <w:rsid w:val="00681CDB"/>
    <w:rsid w:val="00685B94"/>
    <w:rsid w:val="00694ECF"/>
    <w:rsid w:val="006A26CE"/>
    <w:rsid w:val="006A7528"/>
    <w:rsid w:val="006B3620"/>
    <w:rsid w:val="006B4F31"/>
    <w:rsid w:val="006B554B"/>
    <w:rsid w:val="006B5BB3"/>
    <w:rsid w:val="006C3DF9"/>
    <w:rsid w:val="006C4D40"/>
    <w:rsid w:val="006D04EC"/>
    <w:rsid w:val="006D5800"/>
    <w:rsid w:val="006E2E6B"/>
    <w:rsid w:val="006E303A"/>
    <w:rsid w:val="006E5B9F"/>
    <w:rsid w:val="006F44F4"/>
    <w:rsid w:val="006F4D9A"/>
    <w:rsid w:val="006F6628"/>
    <w:rsid w:val="006F68E4"/>
    <w:rsid w:val="007107C6"/>
    <w:rsid w:val="00712057"/>
    <w:rsid w:val="00713D23"/>
    <w:rsid w:val="00716986"/>
    <w:rsid w:val="0072082B"/>
    <w:rsid w:val="00736C17"/>
    <w:rsid w:val="00743ECC"/>
    <w:rsid w:val="00762582"/>
    <w:rsid w:val="0076304A"/>
    <w:rsid w:val="007654C4"/>
    <w:rsid w:val="00767D4C"/>
    <w:rsid w:val="007704B1"/>
    <w:rsid w:val="00771BC3"/>
    <w:rsid w:val="0078092B"/>
    <w:rsid w:val="00787C06"/>
    <w:rsid w:val="007902B0"/>
    <w:rsid w:val="007929F4"/>
    <w:rsid w:val="00792CF3"/>
    <w:rsid w:val="00793243"/>
    <w:rsid w:val="007A1B61"/>
    <w:rsid w:val="007A57F2"/>
    <w:rsid w:val="007A65C3"/>
    <w:rsid w:val="007B298E"/>
    <w:rsid w:val="007C4CCD"/>
    <w:rsid w:val="007C6B5B"/>
    <w:rsid w:val="007D38C6"/>
    <w:rsid w:val="007D51A8"/>
    <w:rsid w:val="007E1652"/>
    <w:rsid w:val="007E5972"/>
    <w:rsid w:val="007F044D"/>
    <w:rsid w:val="00800E1C"/>
    <w:rsid w:val="008058C7"/>
    <w:rsid w:val="00806014"/>
    <w:rsid w:val="0080709C"/>
    <w:rsid w:val="00812469"/>
    <w:rsid w:val="00825DCF"/>
    <w:rsid w:val="008404FA"/>
    <w:rsid w:val="00866CF1"/>
    <w:rsid w:val="00871B9B"/>
    <w:rsid w:val="00874A94"/>
    <w:rsid w:val="008777AA"/>
    <w:rsid w:val="008778DB"/>
    <w:rsid w:val="0088075F"/>
    <w:rsid w:val="00880F50"/>
    <w:rsid w:val="008820DD"/>
    <w:rsid w:val="0088458A"/>
    <w:rsid w:val="00886E45"/>
    <w:rsid w:val="008905AD"/>
    <w:rsid w:val="00892A66"/>
    <w:rsid w:val="00894CFE"/>
    <w:rsid w:val="008969AB"/>
    <w:rsid w:val="008969B5"/>
    <w:rsid w:val="008A42A2"/>
    <w:rsid w:val="008A63D0"/>
    <w:rsid w:val="008A7D9B"/>
    <w:rsid w:val="008B1C92"/>
    <w:rsid w:val="008B542D"/>
    <w:rsid w:val="008C52E5"/>
    <w:rsid w:val="008D2021"/>
    <w:rsid w:val="008D421D"/>
    <w:rsid w:val="008D71E0"/>
    <w:rsid w:val="008D7CB9"/>
    <w:rsid w:val="008E01FE"/>
    <w:rsid w:val="008E4F01"/>
    <w:rsid w:val="00902E86"/>
    <w:rsid w:val="0091484E"/>
    <w:rsid w:val="009176D8"/>
    <w:rsid w:val="009232B9"/>
    <w:rsid w:val="00923432"/>
    <w:rsid w:val="009258DC"/>
    <w:rsid w:val="00933932"/>
    <w:rsid w:val="00934C27"/>
    <w:rsid w:val="00935273"/>
    <w:rsid w:val="00937FA2"/>
    <w:rsid w:val="00945A95"/>
    <w:rsid w:val="0094792E"/>
    <w:rsid w:val="00947F54"/>
    <w:rsid w:val="00952E87"/>
    <w:rsid w:val="00954278"/>
    <w:rsid w:val="00957E53"/>
    <w:rsid w:val="00977C05"/>
    <w:rsid w:val="00981B83"/>
    <w:rsid w:val="00983523"/>
    <w:rsid w:val="009913D3"/>
    <w:rsid w:val="009A39CD"/>
    <w:rsid w:val="009A4D4F"/>
    <w:rsid w:val="009B294A"/>
    <w:rsid w:val="009B4011"/>
    <w:rsid w:val="009C06E9"/>
    <w:rsid w:val="009C40CD"/>
    <w:rsid w:val="009D0E87"/>
    <w:rsid w:val="009D1F25"/>
    <w:rsid w:val="009E746F"/>
    <w:rsid w:val="009E7F7A"/>
    <w:rsid w:val="009F5489"/>
    <w:rsid w:val="00A024DF"/>
    <w:rsid w:val="00A02E06"/>
    <w:rsid w:val="00A0555E"/>
    <w:rsid w:val="00A15385"/>
    <w:rsid w:val="00A2424F"/>
    <w:rsid w:val="00A47C28"/>
    <w:rsid w:val="00A567C9"/>
    <w:rsid w:val="00A64064"/>
    <w:rsid w:val="00A67634"/>
    <w:rsid w:val="00A73FBB"/>
    <w:rsid w:val="00A81E27"/>
    <w:rsid w:val="00A8256B"/>
    <w:rsid w:val="00A8553C"/>
    <w:rsid w:val="00A92920"/>
    <w:rsid w:val="00AA2DFD"/>
    <w:rsid w:val="00AB07F6"/>
    <w:rsid w:val="00AB1284"/>
    <w:rsid w:val="00AC1AB3"/>
    <w:rsid w:val="00AC344F"/>
    <w:rsid w:val="00AC6515"/>
    <w:rsid w:val="00AC6ACC"/>
    <w:rsid w:val="00AC6C47"/>
    <w:rsid w:val="00AC78E4"/>
    <w:rsid w:val="00AD20F5"/>
    <w:rsid w:val="00AD646D"/>
    <w:rsid w:val="00AE1DDE"/>
    <w:rsid w:val="00AE5C59"/>
    <w:rsid w:val="00AE70CC"/>
    <w:rsid w:val="00AF442E"/>
    <w:rsid w:val="00AF593D"/>
    <w:rsid w:val="00AF7EC3"/>
    <w:rsid w:val="00B0057D"/>
    <w:rsid w:val="00B01698"/>
    <w:rsid w:val="00B0338E"/>
    <w:rsid w:val="00B26C50"/>
    <w:rsid w:val="00B3370B"/>
    <w:rsid w:val="00B35216"/>
    <w:rsid w:val="00B45967"/>
    <w:rsid w:val="00B47C94"/>
    <w:rsid w:val="00B50D5D"/>
    <w:rsid w:val="00B51E7F"/>
    <w:rsid w:val="00B5593F"/>
    <w:rsid w:val="00B61296"/>
    <w:rsid w:val="00B64D03"/>
    <w:rsid w:val="00B66A4C"/>
    <w:rsid w:val="00B745BF"/>
    <w:rsid w:val="00B768C1"/>
    <w:rsid w:val="00B76D61"/>
    <w:rsid w:val="00B774A9"/>
    <w:rsid w:val="00B847AA"/>
    <w:rsid w:val="00B90323"/>
    <w:rsid w:val="00B91451"/>
    <w:rsid w:val="00B96FB9"/>
    <w:rsid w:val="00BA2F21"/>
    <w:rsid w:val="00BA4CBC"/>
    <w:rsid w:val="00BA60FB"/>
    <w:rsid w:val="00BA763D"/>
    <w:rsid w:val="00BA7E29"/>
    <w:rsid w:val="00BB1669"/>
    <w:rsid w:val="00BB31D7"/>
    <w:rsid w:val="00BB4A51"/>
    <w:rsid w:val="00BB6FB5"/>
    <w:rsid w:val="00BC5DF9"/>
    <w:rsid w:val="00BD1FB7"/>
    <w:rsid w:val="00BD63D3"/>
    <w:rsid w:val="00BE3F80"/>
    <w:rsid w:val="00BF0E6B"/>
    <w:rsid w:val="00BF67F9"/>
    <w:rsid w:val="00BF6E46"/>
    <w:rsid w:val="00BF7B4E"/>
    <w:rsid w:val="00C02748"/>
    <w:rsid w:val="00C102C4"/>
    <w:rsid w:val="00C110E3"/>
    <w:rsid w:val="00C1782E"/>
    <w:rsid w:val="00C21ECB"/>
    <w:rsid w:val="00C23E1E"/>
    <w:rsid w:val="00C24B65"/>
    <w:rsid w:val="00C24C63"/>
    <w:rsid w:val="00C27F07"/>
    <w:rsid w:val="00C30069"/>
    <w:rsid w:val="00C32036"/>
    <w:rsid w:val="00C320F6"/>
    <w:rsid w:val="00C33EBB"/>
    <w:rsid w:val="00C35DD0"/>
    <w:rsid w:val="00C36552"/>
    <w:rsid w:val="00C376B7"/>
    <w:rsid w:val="00C37ADD"/>
    <w:rsid w:val="00C401A6"/>
    <w:rsid w:val="00C42914"/>
    <w:rsid w:val="00C47712"/>
    <w:rsid w:val="00C5499C"/>
    <w:rsid w:val="00C61CC1"/>
    <w:rsid w:val="00C65FB5"/>
    <w:rsid w:val="00C6787F"/>
    <w:rsid w:val="00C7343E"/>
    <w:rsid w:val="00C75E21"/>
    <w:rsid w:val="00C868B8"/>
    <w:rsid w:val="00C87729"/>
    <w:rsid w:val="00C925CB"/>
    <w:rsid w:val="00C95932"/>
    <w:rsid w:val="00CA6AEA"/>
    <w:rsid w:val="00CB335F"/>
    <w:rsid w:val="00CB5F17"/>
    <w:rsid w:val="00CC0160"/>
    <w:rsid w:val="00CC2105"/>
    <w:rsid w:val="00CC5962"/>
    <w:rsid w:val="00CC5B63"/>
    <w:rsid w:val="00CC77F9"/>
    <w:rsid w:val="00CD35C2"/>
    <w:rsid w:val="00CD36CB"/>
    <w:rsid w:val="00CD4725"/>
    <w:rsid w:val="00CD5DEC"/>
    <w:rsid w:val="00CE2427"/>
    <w:rsid w:val="00CE5A9C"/>
    <w:rsid w:val="00CE6E8C"/>
    <w:rsid w:val="00CE784E"/>
    <w:rsid w:val="00CE7946"/>
    <w:rsid w:val="00CF0EC8"/>
    <w:rsid w:val="00CF527F"/>
    <w:rsid w:val="00CF5EF7"/>
    <w:rsid w:val="00CF6027"/>
    <w:rsid w:val="00CF7E8F"/>
    <w:rsid w:val="00D01A26"/>
    <w:rsid w:val="00D054EC"/>
    <w:rsid w:val="00D0723F"/>
    <w:rsid w:val="00D142A5"/>
    <w:rsid w:val="00D268D4"/>
    <w:rsid w:val="00D30F2C"/>
    <w:rsid w:val="00D31ACE"/>
    <w:rsid w:val="00D32999"/>
    <w:rsid w:val="00D35F07"/>
    <w:rsid w:val="00D36A87"/>
    <w:rsid w:val="00D4088F"/>
    <w:rsid w:val="00D40F83"/>
    <w:rsid w:val="00D41C7C"/>
    <w:rsid w:val="00D43217"/>
    <w:rsid w:val="00D53207"/>
    <w:rsid w:val="00D549CC"/>
    <w:rsid w:val="00D56781"/>
    <w:rsid w:val="00D56D23"/>
    <w:rsid w:val="00D61C2D"/>
    <w:rsid w:val="00D61C6B"/>
    <w:rsid w:val="00D62BCE"/>
    <w:rsid w:val="00D63B6F"/>
    <w:rsid w:val="00D67391"/>
    <w:rsid w:val="00D731C2"/>
    <w:rsid w:val="00D733EE"/>
    <w:rsid w:val="00D750BF"/>
    <w:rsid w:val="00D77076"/>
    <w:rsid w:val="00D85205"/>
    <w:rsid w:val="00D9275F"/>
    <w:rsid w:val="00DA479A"/>
    <w:rsid w:val="00DA5A8D"/>
    <w:rsid w:val="00DB5672"/>
    <w:rsid w:val="00DB7829"/>
    <w:rsid w:val="00DC52C5"/>
    <w:rsid w:val="00DD1127"/>
    <w:rsid w:val="00DD52EE"/>
    <w:rsid w:val="00DD6885"/>
    <w:rsid w:val="00DE1292"/>
    <w:rsid w:val="00DE6D93"/>
    <w:rsid w:val="00DF0621"/>
    <w:rsid w:val="00DF4E93"/>
    <w:rsid w:val="00DF60A1"/>
    <w:rsid w:val="00E16A78"/>
    <w:rsid w:val="00E17012"/>
    <w:rsid w:val="00E21D17"/>
    <w:rsid w:val="00E352A2"/>
    <w:rsid w:val="00E418EA"/>
    <w:rsid w:val="00E41A1F"/>
    <w:rsid w:val="00E50432"/>
    <w:rsid w:val="00E5151D"/>
    <w:rsid w:val="00E56A93"/>
    <w:rsid w:val="00E572C3"/>
    <w:rsid w:val="00E62CE3"/>
    <w:rsid w:val="00E70078"/>
    <w:rsid w:val="00E70448"/>
    <w:rsid w:val="00E71CC6"/>
    <w:rsid w:val="00E73096"/>
    <w:rsid w:val="00E73F9C"/>
    <w:rsid w:val="00E7663E"/>
    <w:rsid w:val="00E801F2"/>
    <w:rsid w:val="00E80428"/>
    <w:rsid w:val="00E84B2A"/>
    <w:rsid w:val="00E86860"/>
    <w:rsid w:val="00E90ACA"/>
    <w:rsid w:val="00EB1645"/>
    <w:rsid w:val="00EB2CFA"/>
    <w:rsid w:val="00EB6895"/>
    <w:rsid w:val="00EC05C4"/>
    <w:rsid w:val="00EC1CDE"/>
    <w:rsid w:val="00EC77E6"/>
    <w:rsid w:val="00ED6CB2"/>
    <w:rsid w:val="00EE26AD"/>
    <w:rsid w:val="00EE63A0"/>
    <w:rsid w:val="00EF651E"/>
    <w:rsid w:val="00EF661E"/>
    <w:rsid w:val="00EF7BB5"/>
    <w:rsid w:val="00F068C0"/>
    <w:rsid w:val="00F06D67"/>
    <w:rsid w:val="00F11229"/>
    <w:rsid w:val="00F169F7"/>
    <w:rsid w:val="00F22E12"/>
    <w:rsid w:val="00F2576C"/>
    <w:rsid w:val="00F25833"/>
    <w:rsid w:val="00F26708"/>
    <w:rsid w:val="00F334D7"/>
    <w:rsid w:val="00F362CF"/>
    <w:rsid w:val="00F416B4"/>
    <w:rsid w:val="00F43078"/>
    <w:rsid w:val="00F4415E"/>
    <w:rsid w:val="00F45B0A"/>
    <w:rsid w:val="00F51AC2"/>
    <w:rsid w:val="00F55963"/>
    <w:rsid w:val="00F5607B"/>
    <w:rsid w:val="00F570A1"/>
    <w:rsid w:val="00F6602D"/>
    <w:rsid w:val="00F663C8"/>
    <w:rsid w:val="00F759BD"/>
    <w:rsid w:val="00F803CB"/>
    <w:rsid w:val="00F80A35"/>
    <w:rsid w:val="00F82D1B"/>
    <w:rsid w:val="00F84B8B"/>
    <w:rsid w:val="00F9011A"/>
    <w:rsid w:val="00F91ED1"/>
    <w:rsid w:val="00F932E3"/>
    <w:rsid w:val="00FA214C"/>
    <w:rsid w:val="00FA44EB"/>
    <w:rsid w:val="00FA76DF"/>
    <w:rsid w:val="00FC0185"/>
    <w:rsid w:val="00FC155A"/>
    <w:rsid w:val="00FC2B7D"/>
    <w:rsid w:val="00FD0957"/>
    <w:rsid w:val="00FD0C39"/>
    <w:rsid w:val="00FD3AC7"/>
    <w:rsid w:val="00FE0020"/>
    <w:rsid w:val="00FE2751"/>
    <w:rsid w:val="00FE384E"/>
    <w:rsid w:val="00FE5713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F8CC"/>
  <w15:chartTrackingRefBased/>
  <w15:docId w15:val="{6A70812E-9C7F-45DE-ABEA-2FFE7957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555C29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91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87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87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5D5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D5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5D544D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F91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1D2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22D9"/>
  </w:style>
  <w:style w:type="paragraph" w:styleId="Alatunniste">
    <w:name w:val="footer"/>
    <w:basedOn w:val="Normaali"/>
    <w:link w:val="AlatunnisteChar"/>
    <w:uiPriority w:val="99"/>
    <w:unhideWhenUsed/>
    <w:rsid w:val="001D2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22D9"/>
  </w:style>
  <w:style w:type="character" w:styleId="Hyperlinkki">
    <w:name w:val="Hyperlink"/>
    <w:basedOn w:val="Kappaleenoletusfontti"/>
    <w:uiPriority w:val="99"/>
    <w:semiHidden/>
    <w:unhideWhenUsed/>
    <w:rsid w:val="003A0382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47C2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47C2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47C2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47C2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47C2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tex-hallitus@lists.utu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vi\Downloads\Po&#776;yta&#776;kirja%2027.3.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27C5-D53B-489E-B62E-8FC4CDCD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Pöytäkirja 27.3.2018</Template>
  <TotalTime>79</TotalTime>
  <Pages>3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Järvinen</dc:creator>
  <cp:keywords/>
  <dc:description/>
  <cp:lastModifiedBy>Sohvi Halonen</cp:lastModifiedBy>
  <cp:revision>5</cp:revision>
  <dcterms:created xsi:type="dcterms:W3CDTF">2020-09-07T06:57:00Z</dcterms:created>
  <dcterms:modified xsi:type="dcterms:W3CDTF">2020-09-07T08:15:00Z</dcterms:modified>
</cp:coreProperties>
</file>